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450" w:lineRule="atLeast"/>
        <w:jc w:val="center"/>
        <w:rPr>
          <w:rFonts w:ascii="微软雅黑" w:hAnsi="微软雅黑" w:eastAsia="微软雅黑" w:cs="宋体"/>
          <w:kern w:val="0"/>
          <w:szCs w:val="21"/>
        </w:rPr>
      </w:pPr>
      <w:r>
        <w:rPr>
          <w:rFonts w:hint="eastAsia" w:ascii="微软雅黑" w:hAnsi="微软雅黑" w:eastAsia="微软雅黑" w:cs="宋体"/>
          <w:b/>
          <w:bCs/>
          <w:kern w:val="0"/>
          <w:sz w:val="24"/>
          <w:szCs w:val="24"/>
        </w:rPr>
        <w:t xml:space="preserve">瑞典皇家科学院Marie-Jose院士来我校为研究生做报告 </w:t>
      </w:r>
      <w:r>
        <w:rPr>
          <w:rFonts w:hint="eastAsia" w:ascii="微软雅黑" w:hAnsi="微软雅黑" w:eastAsia="微软雅黑" w:cs="宋体"/>
          <w:kern w:val="0"/>
          <w:szCs w:val="21"/>
        </w:rPr>
        <w:br w:type="textWrapping"/>
      </w:r>
    </w:p>
    <w:p>
      <w:pPr>
        <w:widowControl/>
        <w:shd w:val="clear" w:color="auto" w:fill="FFFFFF"/>
        <w:spacing w:after="150" w:line="360" w:lineRule="atLeast"/>
        <w:ind w:firstLine="480"/>
        <w:jc w:val="left"/>
        <w:rPr>
          <w:rFonts w:hint="eastAsia" w:ascii="微软雅黑" w:hAnsi="微软雅黑" w:eastAsia="微软雅黑" w:cs="宋体"/>
          <w:kern w:val="0"/>
          <w:szCs w:val="21"/>
        </w:rPr>
      </w:pPr>
      <w:r>
        <w:rPr>
          <w:rFonts w:hint="eastAsia" w:ascii="微软雅黑" w:hAnsi="微软雅黑" w:eastAsia="微软雅黑" w:cs="宋体"/>
          <w:kern w:val="0"/>
          <w:szCs w:val="21"/>
        </w:rPr>
        <w:t>瑞典皇家科学院院士、瑞典林奈大学教授Marie-Jose女士在图书馆二层报告厅作了题为“ Research: why, what and how? The Journey of a Researcher (Palaeoecologist as an Example) from 1975-2014《什么是科学研究？一位古生态学者的学术之路》”的专题报告。</w:t>
      </w:r>
    </w:p>
    <w:p>
      <w:pPr>
        <w:widowControl/>
        <w:shd w:val="clear" w:color="auto" w:fill="FFFFFF"/>
        <w:spacing w:after="150" w:line="360" w:lineRule="atLeast"/>
        <w:ind w:firstLine="480"/>
        <w:jc w:val="left"/>
        <w:rPr>
          <w:rFonts w:hint="eastAsia" w:ascii="微软雅黑" w:hAnsi="微软雅黑" w:eastAsia="微软雅黑" w:cs="宋体"/>
          <w:kern w:val="0"/>
          <w:szCs w:val="21"/>
        </w:rPr>
      </w:pPr>
      <w:r>
        <w:rPr>
          <w:rFonts w:hint="eastAsia" w:ascii="微软雅黑" w:hAnsi="微软雅黑" w:eastAsia="微软雅黑" w:cs="宋体"/>
          <w:kern w:val="0"/>
          <w:szCs w:val="21"/>
        </w:rPr>
        <w:t>Marie-Jose院士用通俗易懂的语言介绍了她的研究方向以及学术成果，并着重强调了“在做研究的过程中我们该如何做”等问题。Marie-Jose女士讲述了自己的学术经历和体验，在谈到为什么选择自己现在的专业时，她特别强调要做个生活的有心人。她用自己的经历诠释了在做研究时应有的积极心态以及在做研究的过程中应该具有的合作精神和信息的分享精神。</w:t>
      </w:r>
    </w:p>
    <w:p>
      <w:pPr>
        <w:widowControl/>
        <w:shd w:val="clear" w:color="auto" w:fill="FFFFFF"/>
        <w:spacing w:after="150" w:line="360" w:lineRule="atLeast"/>
        <w:ind w:firstLine="480"/>
        <w:jc w:val="left"/>
        <w:rPr>
          <w:rFonts w:hint="eastAsia" w:ascii="微软雅黑" w:hAnsi="微软雅黑" w:eastAsia="微软雅黑" w:cs="宋体"/>
          <w:kern w:val="0"/>
          <w:szCs w:val="21"/>
        </w:rPr>
      </w:pPr>
      <w:r>
        <w:rPr>
          <w:rFonts w:hint="eastAsia" w:ascii="微软雅黑" w:hAnsi="微软雅黑" w:eastAsia="微软雅黑" w:cs="宋体"/>
          <w:kern w:val="0"/>
          <w:szCs w:val="21"/>
        </w:rPr>
        <w:t>Marie-Jose院士深厚的学术功底、开阔的学术视野、深入浅出的讲解，令在座的师生深受启发，博得了大家的阵阵掌声。报告结束后Marie-Jose院士与同学们进行了亲切的交流。</w:t>
      </w:r>
    </w:p>
    <w:p>
      <w:pPr>
        <w:rPr>
          <w:rFonts w:hint="eastAsia" w:eastAsiaTheme="minorEastAsia"/>
          <w:lang w:eastAsia="zh-CN"/>
        </w:rPr>
      </w:pPr>
      <w:r>
        <w:rPr>
          <w:rFonts w:hint="eastAsia" w:eastAsiaTheme="minorEastAsia"/>
          <w:lang w:eastAsia="zh-CN"/>
        </w:rPr>
        <w:drawing>
          <wp:inline distT="0" distB="0" distL="114300" distR="114300">
            <wp:extent cx="2540635" cy="1689735"/>
            <wp:effectExtent l="0" t="0" r="12065" b="5715"/>
            <wp:docPr id="3" name="图片 3" descr="IMG_7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MG_7332"/>
                    <pic:cNvPicPr>
                      <a:picLocks noChangeAspect="1"/>
                    </pic:cNvPicPr>
                  </pic:nvPicPr>
                  <pic:blipFill>
                    <a:blip r:embed="rId4"/>
                    <a:stretch>
                      <a:fillRect/>
                    </a:stretch>
                  </pic:blipFill>
                  <pic:spPr>
                    <a:xfrm>
                      <a:off x="0" y="0"/>
                      <a:ext cx="2540635" cy="1689735"/>
                    </a:xfrm>
                    <a:prstGeom prst="rect">
                      <a:avLst/>
                    </a:prstGeom>
                  </pic:spPr>
                </pic:pic>
              </a:graphicData>
            </a:graphic>
          </wp:inline>
        </w:drawing>
      </w:r>
      <w:r>
        <w:rPr>
          <w:rFonts w:hint="eastAsia" w:eastAsiaTheme="minorEastAsia"/>
          <w:lang w:eastAsia="zh-CN"/>
        </w:rPr>
        <w:drawing>
          <wp:inline distT="0" distB="0" distL="114300" distR="114300">
            <wp:extent cx="2540635" cy="1689735"/>
            <wp:effectExtent l="0" t="0" r="12065" b="5715"/>
            <wp:docPr id="2" name="图片 2" descr="IMG_7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7311"/>
                    <pic:cNvPicPr>
                      <a:picLocks noChangeAspect="1"/>
                    </pic:cNvPicPr>
                  </pic:nvPicPr>
                  <pic:blipFill>
                    <a:blip r:embed="rId5"/>
                    <a:stretch>
                      <a:fillRect/>
                    </a:stretch>
                  </pic:blipFill>
                  <pic:spPr>
                    <a:xfrm>
                      <a:off x="0" y="0"/>
                      <a:ext cx="2540635" cy="1689735"/>
                    </a:xfrm>
                    <a:prstGeom prst="rect">
                      <a:avLst/>
                    </a:prstGeom>
                  </pic:spPr>
                </pic:pic>
              </a:graphicData>
            </a:graphic>
          </wp:inline>
        </w:drawing>
      </w:r>
      <w:r>
        <w:rPr>
          <w:rFonts w:hint="eastAsia" w:eastAsiaTheme="minorEastAsia"/>
          <w:lang w:eastAsia="zh-CN"/>
        </w:rPr>
        <w:drawing>
          <wp:inline distT="0" distB="0" distL="114300" distR="114300">
            <wp:extent cx="2540635" cy="1689735"/>
            <wp:effectExtent l="0" t="0" r="12065" b="5715"/>
            <wp:docPr id="1" name="图片 1" descr="IMG_7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7290"/>
                    <pic:cNvPicPr>
                      <a:picLocks noChangeAspect="1"/>
                    </pic:cNvPicPr>
                  </pic:nvPicPr>
                  <pic:blipFill>
                    <a:blip r:embed="rId6"/>
                    <a:stretch>
                      <a:fillRect/>
                    </a:stretch>
                  </pic:blipFill>
                  <pic:spPr>
                    <a:xfrm>
                      <a:off x="0" y="0"/>
                      <a:ext cx="2540635" cy="1689735"/>
                    </a:xfrm>
                    <a:prstGeom prst="rect">
                      <a:avLst/>
                    </a:prstGeom>
                  </pic:spPr>
                </pic:pic>
              </a:graphicData>
            </a:graphic>
          </wp:inline>
        </w:drawing>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B0E"/>
    <w:rsid w:val="005B1B0E"/>
    <w:rsid w:val="00914B66"/>
    <w:rsid w:val="00A6006A"/>
    <w:rsid w:val="00B675E6"/>
    <w:rsid w:val="2AC73878"/>
    <w:rsid w:val="46EC25A4"/>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qFormat/>
    <w:uiPriority w:val="1"/>
  </w:style>
  <w:style w:type="table" w:default="1" w:styleId="5">
    <w:name w:val="Normal Table"/>
    <w:unhideWhenUsed/>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qFormat/>
    <w:uiPriority w:val="99"/>
    <w:rPr>
      <w:sz w:val="18"/>
      <w:szCs w:val="18"/>
    </w:rPr>
  </w:style>
  <w:style w:type="character" w:customStyle="1" w:styleId="7">
    <w:name w:val="页脚 Char"/>
    <w:basedOn w:val="4"/>
    <w:link w:val="2"/>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78</Words>
  <Characters>449</Characters>
  <Lines>3</Lines>
  <Paragraphs>1</Paragraphs>
  <ScaleCrop>false</ScaleCrop>
  <LinksUpToDate>false</LinksUpToDate>
  <CharactersWithSpaces>526</CharactersWithSpaces>
  <Application>WPS Office_10.1.0.5603_F1E327BC-269C-435d-A152-05C5408002CA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2016-04-08T09:05:00Z</dcterms:created>
  <dc:creator>admin</dc:creator>
  <cp:lastModifiedBy>Administrator</cp:lastModifiedBy>
  <dcterms:modified xsi:type="dcterms:W3CDTF">2016-05-06T06:16:19Z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